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73" w:rsidRDefault="00925A73" w:rsidP="00925A73">
      <w:pPr>
        <w:spacing w:line="300" w:lineRule="auto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>附件1</w:t>
      </w:r>
    </w:p>
    <w:p w:rsidR="00925A73" w:rsidRPr="00925A73" w:rsidRDefault="00925A73" w:rsidP="00925A73">
      <w:pPr>
        <w:spacing w:line="300" w:lineRule="auto"/>
        <w:jc w:val="left"/>
        <w:rPr>
          <w:rFonts w:ascii="宋体" w:hAnsi="宋体"/>
          <w:sz w:val="18"/>
          <w:szCs w:val="18"/>
        </w:rPr>
      </w:pPr>
    </w:p>
    <w:p w:rsidR="00925A73" w:rsidRDefault="00925A73" w:rsidP="00925A73">
      <w:pPr>
        <w:spacing w:line="300" w:lineRule="auto"/>
        <w:jc w:val="center"/>
        <w:rPr>
          <w:rFonts w:ascii="宋体" w:hAnsi="宋体"/>
          <w:b/>
          <w:sz w:val="16"/>
          <w:szCs w:val="16"/>
        </w:rPr>
      </w:pPr>
      <w:bookmarkStart w:id="0" w:name="_GoBack"/>
      <w:r w:rsidRPr="00925A73">
        <w:rPr>
          <w:rFonts w:ascii="宋体" w:hAnsi="宋体" w:hint="eastAsia"/>
          <w:b/>
          <w:sz w:val="44"/>
          <w:szCs w:val="44"/>
        </w:rPr>
        <w:t>采购需求单</w:t>
      </w:r>
    </w:p>
    <w:bookmarkEnd w:id="0"/>
    <w:p w:rsidR="00925A73" w:rsidRPr="00925A73" w:rsidRDefault="00925A73" w:rsidP="00925A73">
      <w:pPr>
        <w:spacing w:line="300" w:lineRule="auto"/>
        <w:jc w:val="center"/>
        <w:rPr>
          <w:rFonts w:ascii="宋体" w:hAnsi="宋体"/>
          <w:b/>
          <w:sz w:val="16"/>
          <w:szCs w:val="16"/>
        </w:rPr>
      </w:pPr>
    </w:p>
    <w:tbl>
      <w:tblPr>
        <w:tblW w:w="90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1276"/>
        <w:gridCol w:w="5850"/>
        <w:gridCol w:w="1034"/>
      </w:tblGrid>
      <w:tr w:rsidR="00223B27" w:rsidRPr="00EF05F6" w:rsidTr="005C21BF">
        <w:trPr>
          <w:trHeight w:val="683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F05F6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F05F6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F05F6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F05F6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223B27" w:rsidRPr="00EF05F6" w:rsidTr="005C21BF">
        <w:trPr>
          <w:trHeight w:val="2413"/>
          <w:jc w:val="center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F05F6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1.5</w:t>
            </w:r>
            <w:r w:rsidRPr="00EF05F6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P</w:t>
            </w:r>
            <w:r w:rsidRPr="00EF05F6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冷暖风管式空调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56C6" w:rsidRDefault="007756C6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制冷量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≥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35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00W</w:t>
            </w:r>
            <w:r w:rsidRPr="00EF05F6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▲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到货时间：合同签订后7天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内到货并安装调试完毕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3.工程包干价（含支架、打孔、12米铜管等费用）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质保期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≥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六年（包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括设备、主材、以及安装过程中涉及的其它所有材料和所有工程内容）</w:t>
            </w:r>
          </w:p>
          <w:p w:rsidR="00223B27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5.夏天达到制冷目标，冬天达到制热目标</w:t>
            </w:r>
          </w:p>
          <w:p w:rsidR="00223B27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6.需执行国家相关标准、行业标准、地方标准和规范</w:t>
            </w:r>
          </w:p>
          <w:p w:rsidR="00223B27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7.需满足质量、安全、技术规格、物理特性等要求</w:t>
            </w:r>
          </w:p>
          <w:p w:rsidR="007756C6" w:rsidRPr="00F704CE" w:rsidRDefault="007756C6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66EF5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</w:p>
        </w:tc>
      </w:tr>
      <w:tr w:rsidR="00223B27" w:rsidRPr="00EF05F6" w:rsidTr="005C21BF">
        <w:trPr>
          <w:trHeight w:val="33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F05F6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2</w:t>
            </w:r>
            <w:r w:rsidRPr="00EF05F6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P</w:t>
            </w:r>
            <w:r w:rsidRPr="00EF05F6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冷暖风管式空调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56C6" w:rsidRDefault="007756C6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制冷量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≥5000W</w:t>
            </w:r>
            <w:r w:rsidRPr="00EF05F6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▲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到货时间：合同签订后7天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内到货并安装调试完毕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3.工程包干价（含支架、打孔、8米加长铜管等费用）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质保期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≥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六年（包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括设备、主材、以及安装过程中涉及的其它所有材料和所有工程内容）</w:t>
            </w:r>
          </w:p>
          <w:p w:rsidR="00223B27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5.夏天达到制冷目标，冬天达到制热目标</w:t>
            </w:r>
          </w:p>
          <w:p w:rsidR="00223B27" w:rsidRDefault="00223B27" w:rsidP="00F704CE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6.需执行国家相关标准、行业标准、地方标准和规范</w:t>
            </w:r>
          </w:p>
          <w:p w:rsidR="00223B27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7.需满足质量、安全、技术规格、物理特性等要求</w:t>
            </w:r>
          </w:p>
          <w:p w:rsidR="007756C6" w:rsidRPr="00F704CE" w:rsidRDefault="007756C6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66EF5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</w:t>
            </w:r>
          </w:p>
        </w:tc>
      </w:tr>
      <w:tr w:rsidR="00223B27" w:rsidRPr="00EF05F6" w:rsidTr="005C21BF">
        <w:trPr>
          <w:trHeight w:val="33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56C6" w:rsidRDefault="007756C6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制冷量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≥1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000W</w:t>
            </w:r>
            <w:r w:rsidRPr="00EF05F6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▲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223B27" w:rsidRPr="00EF05F6" w:rsidTr="005C21BF">
        <w:trPr>
          <w:trHeight w:val="33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F05F6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 w:rsidRPr="00EF05F6"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  <w:szCs w:val="24"/>
              </w:rPr>
              <w:t>P</w:t>
            </w:r>
            <w:r w:rsidRPr="00EF05F6"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  <w:szCs w:val="24"/>
              </w:rPr>
              <w:t>冷暖风管式空调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2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到货时间：合同签订后7天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内到货并安装调试完毕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工程包干价（含支架、打孔、8米加长铜管等费用）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.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质保期</w:t>
            </w:r>
            <w:r w:rsidRPr="00EF05F6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≥</w:t>
            </w: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二年（包括设备、主材、以及安装过程中涉及的其它所有材料和所有工程内容）；</w:t>
            </w:r>
          </w:p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5.夏天达到制冷目标，冬天达到制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热目标</w:t>
            </w:r>
            <w:proofErr w:type="gram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E66EF5">
            <w:pPr>
              <w:widowControl/>
              <w:spacing w:line="315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EF05F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</w:tr>
      <w:tr w:rsidR="00223B27" w:rsidRPr="00EF05F6" w:rsidTr="005C21BF">
        <w:trPr>
          <w:trHeight w:val="330"/>
          <w:jc w:val="center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Default="00223B27" w:rsidP="00F704CE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6.需执行国家相关标准、行业标准、地方标准和规范</w:t>
            </w:r>
          </w:p>
          <w:p w:rsidR="00223B27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7.需满足质量、安全、技术规格、物理特性等要求</w:t>
            </w:r>
          </w:p>
          <w:p w:rsidR="007756C6" w:rsidRPr="00F704CE" w:rsidRDefault="007756C6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3B27" w:rsidRPr="00EF05F6" w:rsidRDefault="00223B27" w:rsidP="00FD5677">
            <w:pPr>
              <w:widowControl/>
              <w:spacing w:line="315" w:lineRule="atLeas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FD3A30" w:rsidRPr="0078733D" w:rsidRDefault="00555CB9" w:rsidP="00555CB9">
      <w:pPr>
        <w:widowControl/>
        <w:shd w:val="clear" w:color="auto" w:fill="FFFFFF"/>
        <w:spacing w:line="315" w:lineRule="atLeast"/>
        <w:rPr>
          <w:rFonts w:asciiTheme="minorEastAsia" w:eastAsiaTheme="minorEastAsia" w:hAnsiTheme="minorEastAsia"/>
          <w:bCs/>
          <w:color w:val="333333"/>
          <w:kern w:val="0"/>
          <w:sz w:val="24"/>
          <w:szCs w:val="24"/>
        </w:rPr>
      </w:pPr>
      <w:r w:rsidRPr="005859AD">
        <w:rPr>
          <w:rFonts w:asciiTheme="minorEastAsia" w:eastAsiaTheme="minorEastAsia" w:hAnsiTheme="minorEastAsia" w:hint="eastAsia"/>
          <w:bCs/>
          <w:color w:val="333333"/>
          <w:kern w:val="0"/>
          <w:sz w:val="24"/>
          <w:szCs w:val="24"/>
        </w:rPr>
        <w:t>备注：1.带“</w:t>
      </w:r>
      <w:r w:rsidRPr="005859AD">
        <w:rPr>
          <w:rFonts w:asciiTheme="minorEastAsia" w:eastAsiaTheme="minorEastAsia" w:hAnsiTheme="minorEastAsia"/>
          <w:bCs/>
          <w:color w:val="000000"/>
          <w:kern w:val="0"/>
          <w:sz w:val="24"/>
          <w:szCs w:val="24"/>
        </w:rPr>
        <w:t>▲</w:t>
      </w:r>
      <w:r w:rsidRPr="005859AD">
        <w:rPr>
          <w:rFonts w:asciiTheme="minorEastAsia" w:eastAsiaTheme="minorEastAsia" w:hAnsiTheme="minorEastAsia" w:hint="eastAsia"/>
          <w:bCs/>
          <w:color w:val="333333"/>
          <w:kern w:val="0"/>
          <w:sz w:val="24"/>
          <w:szCs w:val="24"/>
        </w:rPr>
        <w:t>”的是重要指标，必须满足，如不满足则为无效标。</w:t>
      </w:r>
    </w:p>
    <w:p w:rsidR="00B94ACA" w:rsidRPr="00E735F4" w:rsidRDefault="005859AD" w:rsidP="00E735F4">
      <w:pPr>
        <w:widowControl/>
        <w:shd w:val="clear" w:color="auto" w:fill="FFFFFF"/>
        <w:spacing w:line="315" w:lineRule="atLeast"/>
        <w:ind w:left="960" w:hangingChars="400" w:hanging="960"/>
        <w:rPr>
          <w:rFonts w:asciiTheme="minorEastAsia" w:eastAsiaTheme="minorEastAsia" w:hAnsiTheme="minorEastAsia"/>
          <w:bCs/>
          <w:kern w:val="0"/>
          <w:sz w:val="24"/>
          <w:szCs w:val="24"/>
        </w:rPr>
      </w:pPr>
      <w:r w:rsidRPr="005859AD">
        <w:rPr>
          <w:rFonts w:asciiTheme="minorEastAsia" w:eastAsiaTheme="minorEastAsia" w:hAnsiTheme="minorEastAsia" w:hint="eastAsia"/>
          <w:bCs/>
          <w:color w:val="FF0000"/>
          <w:kern w:val="0"/>
          <w:sz w:val="24"/>
          <w:szCs w:val="24"/>
        </w:rPr>
        <w:t xml:space="preserve">    </w:t>
      </w:r>
      <w:r w:rsidRPr="005859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 xml:space="preserve">  </w:t>
      </w:r>
      <w:r w:rsidR="0078733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2</w:t>
      </w:r>
      <w:r w:rsidRPr="005859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.本项目为交钥匙工程，安装地点为浙江大学华家池校区农耕展览馆</w:t>
      </w:r>
      <w:r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，</w:t>
      </w:r>
      <w:r w:rsidRPr="005859AD">
        <w:rPr>
          <w:rFonts w:asciiTheme="minorEastAsia" w:eastAsiaTheme="minorEastAsia" w:hAnsiTheme="minorEastAsia" w:hint="eastAsia"/>
          <w:bCs/>
          <w:kern w:val="0"/>
          <w:sz w:val="24"/>
          <w:szCs w:val="24"/>
        </w:rPr>
        <w:t>不组织统一现场查看。</w:t>
      </w:r>
    </w:p>
    <w:p w:rsidR="00B94ACA" w:rsidRDefault="00B94ACA" w:rsidP="00B94ACA">
      <w:pPr>
        <w:spacing w:line="360" w:lineRule="auto"/>
        <w:jc w:val="center"/>
        <w:rPr>
          <w:b/>
          <w:bCs/>
          <w:sz w:val="30"/>
        </w:rPr>
      </w:pPr>
    </w:p>
    <w:p w:rsidR="00B94ACA" w:rsidRPr="00304CEE" w:rsidRDefault="00B94ACA" w:rsidP="00B94ACA">
      <w:pPr>
        <w:spacing w:line="360" w:lineRule="auto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竞标报价表格式</w:t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608"/>
        <w:gridCol w:w="670"/>
        <w:gridCol w:w="1858"/>
        <w:gridCol w:w="1233"/>
        <w:gridCol w:w="1069"/>
        <w:gridCol w:w="866"/>
        <w:gridCol w:w="1419"/>
        <w:gridCol w:w="996"/>
      </w:tblGrid>
      <w:tr w:rsidR="00B94ACA" w:rsidRPr="0080393F" w:rsidTr="00FD5677">
        <w:trPr>
          <w:cantSplit/>
          <w:trHeight w:val="649"/>
          <w:jc w:val="center"/>
        </w:trPr>
        <w:tc>
          <w:tcPr>
            <w:tcW w:w="445" w:type="dxa"/>
            <w:vMerge w:val="restart"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proofErr w:type="gramStart"/>
            <w:r w:rsidRPr="0080393F">
              <w:rPr>
                <w:rFonts w:asciiTheme="minorEastAsia" w:eastAsiaTheme="minorEastAsia" w:hAnsiTheme="minorEastAsia" w:hint="eastAsia"/>
                <w:spacing w:val="-20"/>
              </w:rPr>
              <w:t>项号</w:t>
            </w:r>
            <w:proofErr w:type="gramEnd"/>
          </w:p>
        </w:tc>
        <w:tc>
          <w:tcPr>
            <w:tcW w:w="1608" w:type="dxa"/>
            <w:vMerge w:val="restart"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80393F">
              <w:rPr>
                <w:rFonts w:asciiTheme="minorEastAsia" w:eastAsiaTheme="minorEastAsia" w:hAnsiTheme="minorEastAsia" w:hint="eastAsia"/>
                <w:spacing w:val="-20"/>
              </w:rPr>
              <w:t>货物名称</w:t>
            </w:r>
          </w:p>
        </w:tc>
        <w:tc>
          <w:tcPr>
            <w:tcW w:w="670" w:type="dxa"/>
            <w:vMerge w:val="restart"/>
            <w:vAlign w:val="center"/>
          </w:tcPr>
          <w:p w:rsidR="00B94ACA" w:rsidRPr="0080393F" w:rsidRDefault="00B94ACA" w:rsidP="00404010">
            <w:pPr>
              <w:pStyle w:val="a9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80393F">
              <w:rPr>
                <w:rFonts w:asciiTheme="minorEastAsia" w:eastAsiaTheme="minorEastAsia" w:hAnsiTheme="minorEastAsia" w:hint="eastAsia"/>
                <w:spacing w:val="-20"/>
              </w:rPr>
              <w:t>数量</w:t>
            </w:r>
          </w:p>
        </w:tc>
        <w:tc>
          <w:tcPr>
            <w:tcW w:w="1858" w:type="dxa"/>
            <w:vMerge w:val="restart"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货物全称、品牌</w:t>
            </w:r>
          </w:p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生产厂家及国别</w:t>
            </w:r>
          </w:p>
        </w:tc>
        <w:tc>
          <w:tcPr>
            <w:tcW w:w="2302" w:type="dxa"/>
            <w:gridSpan w:val="2"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型号规格、技术参数、</w:t>
            </w:r>
          </w:p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性能配置</w:t>
            </w:r>
          </w:p>
        </w:tc>
        <w:tc>
          <w:tcPr>
            <w:tcW w:w="866" w:type="dxa"/>
            <w:vMerge w:val="restart"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单价</w:t>
            </w:r>
          </w:p>
          <w:p w:rsidR="00B94ACA" w:rsidRPr="0080393F" w:rsidRDefault="00B94ACA" w:rsidP="00404010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（元)</w:t>
            </w:r>
          </w:p>
        </w:tc>
        <w:tc>
          <w:tcPr>
            <w:tcW w:w="1419" w:type="dxa"/>
            <w:vMerge w:val="restart"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单项合价</w:t>
            </w:r>
          </w:p>
          <w:p w:rsidR="00B94ACA" w:rsidRPr="0080393F" w:rsidRDefault="00B94ACA" w:rsidP="00404010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（元）</w:t>
            </w:r>
          </w:p>
        </w:tc>
        <w:tc>
          <w:tcPr>
            <w:tcW w:w="996" w:type="dxa"/>
            <w:vMerge w:val="restart"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备注</w:t>
            </w:r>
          </w:p>
        </w:tc>
      </w:tr>
      <w:tr w:rsidR="00B94ACA" w:rsidRPr="0080393F" w:rsidTr="00841068">
        <w:trPr>
          <w:cantSplit/>
          <w:trHeight w:val="861"/>
          <w:jc w:val="center"/>
        </w:trPr>
        <w:tc>
          <w:tcPr>
            <w:tcW w:w="445" w:type="dxa"/>
            <w:vMerge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1608" w:type="dxa"/>
            <w:vMerge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670" w:type="dxa"/>
            <w:vMerge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  <w:spacing w:val="-20"/>
              </w:rPr>
            </w:pPr>
          </w:p>
        </w:tc>
        <w:tc>
          <w:tcPr>
            <w:tcW w:w="1858" w:type="dxa"/>
            <w:vMerge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标准配置</w:t>
            </w:r>
          </w:p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部件</w:t>
            </w:r>
          </w:p>
        </w:tc>
        <w:tc>
          <w:tcPr>
            <w:tcW w:w="1069" w:type="dxa"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附加</w:t>
            </w:r>
          </w:p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部件</w:t>
            </w:r>
          </w:p>
        </w:tc>
        <w:tc>
          <w:tcPr>
            <w:tcW w:w="866" w:type="dxa"/>
            <w:vMerge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Merge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Merge/>
            <w:vAlign w:val="center"/>
          </w:tcPr>
          <w:p w:rsidR="00B94ACA" w:rsidRPr="0080393F" w:rsidRDefault="00B94ACA" w:rsidP="00FD5677">
            <w:pPr>
              <w:pStyle w:val="a9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94ACA" w:rsidRPr="0080393F" w:rsidTr="00841068">
        <w:trPr>
          <w:cantSplit/>
          <w:trHeight w:val="624"/>
          <w:jc w:val="center"/>
        </w:trPr>
        <w:tc>
          <w:tcPr>
            <w:tcW w:w="445" w:type="dxa"/>
            <w:vAlign w:val="center"/>
          </w:tcPr>
          <w:p w:rsidR="00B94ACA" w:rsidRPr="0080393F" w:rsidRDefault="00B94ACA" w:rsidP="00FD5677">
            <w:pPr>
              <w:pStyle w:val="xl31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80393F">
              <w:rPr>
                <w:rFonts w:asciiTheme="minorEastAsia" w:eastAsiaTheme="minorEastAsia" w:hAnsiTheme="minorEastAsia" w:hint="eastAsia"/>
                <w:kern w:val="2"/>
                <w:szCs w:val="24"/>
              </w:rPr>
              <w:t>1</w:t>
            </w:r>
          </w:p>
        </w:tc>
        <w:tc>
          <w:tcPr>
            <w:tcW w:w="1608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8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B94ACA" w:rsidRPr="0080393F" w:rsidTr="00841068">
        <w:trPr>
          <w:cantSplit/>
          <w:trHeight w:val="624"/>
          <w:jc w:val="center"/>
        </w:trPr>
        <w:tc>
          <w:tcPr>
            <w:tcW w:w="445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608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8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B94ACA" w:rsidRPr="0080393F" w:rsidTr="00841068">
        <w:trPr>
          <w:cantSplit/>
          <w:trHeight w:val="624"/>
          <w:jc w:val="center"/>
        </w:trPr>
        <w:tc>
          <w:tcPr>
            <w:tcW w:w="445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608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8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B94ACA" w:rsidRPr="0080393F" w:rsidTr="00841068">
        <w:trPr>
          <w:cantSplit/>
          <w:trHeight w:val="624"/>
          <w:jc w:val="center"/>
        </w:trPr>
        <w:tc>
          <w:tcPr>
            <w:tcW w:w="445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608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8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B94ACA" w:rsidRPr="0080393F" w:rsidTr="00841068">
        <w:trPr>
          <w:cantSplit/>
          <w:trHeight w:val="624"/>
          <w:jc w:val="center"/>
        </w:trPr>
        <w:tc>
          <w:tcPr>
            <w:tcW w:w="445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608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8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B94ACA" w:rsidRPr="0080393F" w:rsidTr="00841068">
        <w:trPr>
          <w:cantSplit/>
          <w:trHeight w:val="624"/>
          <w:jc w:val="center"/>
        </w:trPr>
        <w:tc>
          <w:tcPr>
            <w:tcW w:w="445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608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8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B94ACA" w:rsidRPr="0080393F" w:rsidTr="00841068">
        <w:trPr>
          <w:cantSplit/>
          <w:trHeight w:val="624"/>
          <w:jc w:val="center"/>
        </w:trPr>
        <w:tc>
          <w:tcPr>
            <w:tcW w:w="445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 w:hint="eastAsia"/>
              </w:rPr>
              <w:t>…</w:t>
            </w:r>
          </w:p>
        </w:tc>
        <w:tc>
          <w:tcPr>
            <w:tcW w:w="1608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8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B94ACA" w:rsidRPr="0080393F" w:rsidTr="00841068">
        <w:trPr>
          <w:cantSplit/>
          <w:trHeight w:val="624"/>
          <w:jc w:val="center"/>
        </w:trPr>
        <w:tc>
          <w:tcPr>
            <w:tcW w:w="445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  <w:r w:rsidRPr="0080393F">
              <w:rPr>
                <w:rFonts w:asciiTheme="minorEastAsia" w:eastAsiaTheme="minorEastAsia" w:hAnsiTheme="minorEastAsia"/>
              </w:rPr>
              <w:t>N</w:t>
            </w:r>
          </w:p>
        </w:tc>
        <w:tc>
          <w:tcPr>
            <w:tcW w:w="1608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0" w:type="dxa"/>
            <w:vAlign w:val="center"/>
          </w:tcPr>
          <w:p w:rsidR="00B94ACA" w:rsidRPr="0080393F" w:rsidRDefault="00B94ACA" w:rsidP="00FD567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8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33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9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6" w:type="dxa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</w:p>
        </w:tc>
      </w:tr>
      <w:tr w:rsidR="00B94ACA" w:rsidRPr="0080393F" w:rsidTr="00FD5677">
        <w:trPr>
          <w:cantSplit/>
          <w:trHeight w:val="624"/>
          <w:jc w:val="center"/>
        </w:trPr>
        <w:tc>
          <w:tcPr>
            <w:tcW w:w="10164" w:type="dxa"/>
            <w:gridSpan w:val="9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  <w:r w:rsidRPr="0080393F">
              <w:rPr>
                <w:rFonts w:asciiTheme="minorEastAsia" w:eastAsiaTheme="minorEastAsia" w:hAnsiTheme="minorEastAsia" w:hint="eastAsia"/>
                <w:spacing w:val="-6"/>
              </w:rPr>
              <w:t>总报价（人民币大写）：                                       （￥                       元）</w:t>
            </w:r>
          </w:p>
        </w:tc>
      </w:tr>
      <w:tr w:rsidR="00B94ACA" w:rsidRPr="0080393F" w:rsidTr="00FD5677">
        <w:trPr>
          <w:cantSplit/>
          <w:trHeight w:val="756"/>
          <w:jc w:val="center"/>
        </w:trPr>
        <w:tc>
          <w:tcPr>
            <w:tcW w:w="10164" w:type="dxa"/>
            <w:gridSpan w:val="9"/>
            <w:vAlign w:val="center"/>
          </w:tcPr>
          <w:p w:rsidR="00B94ACA" w:rsidRPr="0080393F" w:rsidRDefault="00B94ACA" w:rsidP="00FD5677">
            <w:pPr>
              <w:pStyle w:val="a9"/>
              <w:rPr>
                <w:rFonts w:asciiTheme="minorEastAsia" w:eastAsiaTheme="minorEastAsia" w:hAnsiTheme="minorEastAsia"/>
                <w:spacing w:val="-6"/>
              </w:rPr>
            </w:pPr>
            <w:r w:rsidRPr="0080393F">
              <w:rPr>
                <w:rFonts w:asciiTheme="minorEastAsia" w:eastAsiaTheme="minorEastAsia" w:hAnsiTheme="minorEastAsia" w:hint="eastAsia"/>
                <w:spacing w:val="-6"/>
              </w:rPr>
              <w:t>交</w:t>
            </w:r>
            <w:r w:rsidRPr="0080393F">
              <w:rPr>
                <w:rFonts w:asciiTheme="minorEastAsia" w:eastAsiaTheme="minorEastAsia" w:hAnsiTheme="minorEastAsia" w:hint="eastAsia"/>
              </w:rPr>
              <w:t>付使用</w:t>
            </w:r>
            <w:r w:rsidRPr="0080393F">
              <w:rPr>
                <w:rFonts w:asciiTheme="minorEastAsia" w:eastAsiaTheme="minorEastAsia" w:hAnsiTheme="minorEastAsia" w:hint="eastAsia"/>
                <w:spacing w:val="-6"/>
              </w:rPr>
              <w:t>期：</w:t>
            </w:r>
            <w:r w:rsidRPr="0080393F">
              <w:rPr>
                <w:rFonts w:asciiTheme="minorEastAsia" w:eastAsiaTheme="minorEastAsia" w:hAnsiTheme="minorEastAsia" w:hint="eastAsia"/>
                <w:spacing w:val="-6"/>
                <w:u w:val="single"/>
              </w:rPr>
              <w:t xml:space="preserve">                              </w:t>
            </w:r>
            <w:r w:rsidRPr="0080393F">
              <w:rPr>
                <w:rFonts w:asciiTheme="minorEastAsia" w:eastAsiaTheme="minorEastAsia" w:hAnsiTheme="minorEastAsia" w:hint="eastAsia"/>
                <w:spacing w:val="-6"/>
              </w:rPr>
              <w:t xml:space="preserve"> </w:t>
            </w:r>
          </w:p>
        </w:tc>
      </w:tr>
      <w:tr w:rsidR="00B94ACA" w:rsidRPr="0080393F" w:rsidTr="00FD5677">
        <w:trPr>
          <w:cantSplit/>
          <w:trHeight w:val="526"/>
          <w:jc w:val="center"/>
        </w:trPr>
        <w:tc>
          <w:tcPr>
            <w:tcW w:w="10164" w:type="dxa"/>
            <w:gridSpan w:val="9"/>
            <w:vAlign w:val="center"/>
          </w:tcPr>
          <w:p w:rsidR="00B94ACA" w:rsidRPr="0080393F" w:rsidRDefault="00B94ACA" w:rsidP="00FD5677">
            <w:pPr>
              <w:pStyle w:val="a9"/>
              <w:spacing w:line="400" w:lineRule="exact"/>
              <w:rPr>
                <w:rFonts w:asciiTheme="minorEastAsia" w:eastAsiaTheme="minorEastAsia" w:hAnsiTheme="minorEastAsia"/>
                <w:spacing w:val="-6"/>
              </w:rPr>
            </w:pPr>
            <w:r w:rsidRPr="0080393F">
              <w:rPr>
                <w:rFonts w:asciiTheme="minorEastAsia" w:eastAsiaTheme="minorEastAsia" w:hAnsiTheme="minorEastAsia" w:hint="eastAsia"/>
                <w:spacing w:val="-6"/>
              </w:rPr>
              <w:t>注：</w:t>
            </w:r>
            <w:r w:rsidRPr="0080393F">
              <w:rPr>
                <w:rFonts w:asciiTheme="minorEastAsia" w:eastAsiaTheme="minorEastAsia" w:hAnsiTheme="minorEastAsia" w:hint="eastAsia"/>
              </w:rPr>
              <w:t>竞标</w:t>
            </w:r>
            <w:proofErr w:type="gramStart"/>
            <w:r w:rsidRPr="0080393F">
              <w:rPr>
                <w:rFonts w:asciiTheme="minorEastAsia" w:eastAsiaTheme="minorEastAsia" w:hAnsiTheme="minorEastAsia" w:hint="eastAsia"/>
              </w:rPr>
              <w:t>报价指</w:t>
            </w:r>
            <w:proofErr w:type="gramEnd"/>
            <w:r w:rsidRPr="0080393F">
              <w:rPr>
                <w:rFonts w:asciiTheme="minorEastAsia" w:eastAsiaTheme="minorEastAsia" w:hAnsiTheme="minorEastAsia" w:hint="eastAsia"/>
              </w:rPr>
              <w:t>货物、随配附件、备品备件、工具、运抵指定交货地点的各种费用和安装、验收、售后服务、税金及其他所有成本费用的总和。</w:t>
            </w:r>
          </w:p>
        </w:tc>
      </w:tr>
    </w:tbl>
    <w:p w:rsidR="00B94ACA" w:rsidRDefault="00B94ACA" w:rsidP="00B94ACA">
      <w:pPr>
        <w:pStyle w:val="a9"/>
      </w:pPr>
    </w:p>
    <w:p w:rsidR="00B94ACA" w:rsidRDefault="00B94ACA" w:rsidP="00B94ACA">
      <w:pPr>
        <w:pStyle w:val="a9"/>
      </w:pPr>
    </w:p>
    <w:p w:rsidR="00B94ACA" w:rsidRDefault="00B94ACA" w:rsidP="00B94ACA">
      <w:pPr>
        <w:pStyle w:val="a9"/>
      </w:pPr>
    </w:p>
    <w:p w:rsidR="00B94ACA" w:rsidRDefault="00B94ACA" w:rsidP="00B94ACA">
      <w:pPr>
        <w:pStyle w:val="a9"/>
        <w:jc w:val="center"/>
      </w:pPr>
    </w:p>
    <w:p w:rsidR="00B94ACA" w:rsidRDefault="00B94ACA" w:rsidP="00B94ACA">
      <w:pPr>
        <w:pStyle w:val="a9"/>
        <w:rPr>
          <w:u w:val="single"/>
        </w:rPr>
      </w:pPr>
      <w:r>
        <w:rPr>
          <w:rFonts w:hint="eastAsia"/>
        </w:rPr>
        <w:t>竞标人盖公章：</w:t>
      </w:r>
      <w:r>
        <w:rPr>
          <w:rFonts w:hint="eastAsia"/>
          <w:u w:val="single"/>
        </w:rPr>
        <w:t xml:space="preserve">                    </w:t>
      </w:r>
    </w:p>
    <w:p w:rsidR="00B94ACA" w:rsidRDefault="00B94ACA" w:rsidP="00B94ACA">
      <w:pPr>
        <w:pStyle w:val="a9"/>
        <w:jc w:val="center"/>
      </w:pPr>
    </w:p>
    <w:p w:rsidR="00B94ACA" w:rsidRDefault="00B94ACA" w:rsidP="00B94ACA">
      <w:pPr>
        <w:pStyle w:val="a9"/>
        <w:rPr>
          <w:u w:val="single"/>
        </w:rPr>
      </w:pPr>
      <w:r>
        <w:rPr>
          <w:rFonts w:hint="eastAsia"/>
        </w:rPr>
        <w:t>法定代表人或委托代理人签字：</w:t>
      </w:r>
      <w:r>
        <w:rPr>
          <w:rFonts w:hint="eastAsia"/>
          <w:u w:val="single"/>
        </w:rPr>
        <w:t xml:space="preserve">                   　  </w:t>
      </w:r>
      <w:r>
        <w:rPr>
          <w:rFonts w:hint="eastAsia"/>
        </w:rPr>
        <w:t xml:space="preserve"> </w:t>
      </w:r>
    </w:p>
    <w:p w:rsidR="00B94ACA" w:rsidRDefault="00B94ACA" w:rsidP="00B94ACA">
      <w:pPr>
        <w:pStyle w:val="a9"/>
        <w:jc w:val="center"/>
        <w:rPr>
          <w:u w:val="single"/>
        </w:rPr>
      </w:pPr>
    </w:p>
    <w:p w:rsidR="00B94ACA" w:rsidRDefault="00B94ACA" w:rsidP="00B94ACA">
      <w:pPr>
        <w:pStyle w:val="a9"/>
        <w:jc w:val="center"/>
        <w:rPr>
          <w:u w:val="single"/>
        </w:rPr>
      </w:pPr>
    </w:p>
    <w:p w:rsidR="00B94ACA" w:rsidRDefault="00B94ACA" w:rsidP="00B94ACA">
      <w:pPr>
        <w:pStyle w:val="a9"/>
        <w:rPr>
          <w:u w:val="single"/>
        </w:rPr>
      </w:pP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                     </w:t>
      </w:r>
    </w:p>
    <w:p w:rsidR="00B94ACA" w:rsidRPr="007D02AF" w:rsidRDefault="00B94ACA" w:rsidP="007D02AF">
      <w:pPr>
        <w:widowControl/>
        <w:shd w:val="clear" w:color="auto" w:fill="FFFFFF"/>
        <w:spacing w:line="315" w:lineRule="atLeast"/>
        <w:ind w:firstLine="334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sectPr w:rsidR="00B94ACA" w:rsidRPr="007D02AF" w:rsidSect="00524E78">
      <w:headerReference w:type="default" r:id="rId7"/>
      <w:footerReference w:type="default" r:id="rId8"/>
      <w:pgSz w:w="11906" w:h="16838" w:code="9"/>
      <w:pgMar w:top="1304" w:right="1440" w:bottom="1814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8F" w:rsidRDefault="0092168F" w:rsidP="00560A2A">
      <w:r>
        <w:separator/>
      </w:r>
    </w:p>
  </w:endnote>
  <w:endnote w:type="continuationSeparator" w:id="0">
    <w:p w:rsidR="0092168F" w:rsidRDefault="0092168F" w:rsidP="0056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DA2" w:rsidRDefault="00BC5DA2" w:rsidP="00BC5DA2">
    <w:pPr>
      <w:pStyle w:val="a4"/>
    </w:pPr>
    <w:r>
      <w:rPr>
        <w:rFonts w:hint="eastAsia"/>
      </w:rPr>
      <w:t>============================================================================================</w:t>
    </w:r>
    <w:r>
      <w:br/>
    </w:r>
    <w:r>
      <w:rPr>
        <w:rFonts w:hint="eastAsia"/>
      </w:rPr>
      <w:t>地址：浙江省杭州市江干区凯旋街道凯旋路</w:t>
    </w:r>
    <w:r>
      <w:rPr>
        <w:rFonts w:hint="eastAsia"/>
      </w:rPr>
      <w:t>268</w:t>
    </w:r>
    <w:r>
      <w:rPr>
        <w:rFonts w:hint="eastAsia"/>
      </w:rPr>
      <w:t>号</w:t>
    </w:r>
    <w:r>
      <w:rPr>
        <w:rFonts w:hint="eastAsia"/>
      </w:rPr>
      <w:t xml:space="preserve"> </w:t>
    </w:r>
    <w:r>
      <w:rPr>
        <w:rFonts w:hint="eastAsia"/>
      </w:rPr>
      <w:t>浙江大学</w:t>
    </w:r>
    <w:proofErr w:type="gramStart"/>
    <w:r>
      <w:rPr>
        <w:rFonts w:hint="eastAsia"/>
      </w:rPr>
      <w:t>华家池校区</w:t>
    </w:r>
    <w:r w:rsidR="00656D0B">
      <w:rPr>
        <w:rFonts w:hint="eastAsia"/>
      </w:rPr>
      <w:t>中心</w:t>
    </w:r>
    <w:proofErr w:type="gramEnd"/>
    <w:r w:rsidR="00656D0B">
      <w:rPr>
        <w:rFonts w:hint="eastAsia"/>
      </w:rPr>
      <w:t>南楼一楼</w:t>
    </w:r>
  </w:p>
  <w:p w:rsidR="00891547" w:rsidRPr="00BC5DA2" w:rsidRDefault="00BC5DA2" w:rsidP="00BC5DA2">
    <w:pPr>
      <w:pStyle w:val="a4"/>
    </w:pPr>
    <w:r>
      <w:rPr>
        <w:rFonts w:hint="eastAsia"/>
      </w:rPr>
      <w:t>电话：</w:t>
    </w:r>
    <w:r>
      <w:rPr>
        <w:rFonts w:hint="eastAsia"/>
      </w:rPr>
      <w:t xml:space="preserve">0571 </w:t>
    </w:r>
    <w:r w:rsidR="00891547">
      <w:t>–</w:t>
    </w:r>
    <w:r>
      <w:t xml:space="preserve"> 86971</w:t>
    </w:r>
    <w:r w:rsidR="00656D0B">
      <w:rPr>
        <w:rFonts w:hint="eastAsia"/>
      </w:rPr>
      <w:t>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8F" w:rsidRDefault="0092168F" w:rsidP="00560A2A">
      <w:r>
        <w:separator/>
      </w:r>
    </w:p>
  </w:footnote>
  <w:footnote w:type="continuationSeparator" w:id="0">
    <w:p w:rsidR="0092168F" w:rsidRDefault="0092168F" w:rsidP="0056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A2A" w:rsidRDefault="00005981" w:rsidP="00BC5DA2">
    <w:pPr>
      <w:pStyle w:val="a3"/>
      <w:jc w:val="left"/>
    </w:pPr>
    <w:r w:rsidRPr="000D5986">
      <w:rPr>
        <w:noProof/>
      </w:rPr>
      <w:drawing>
        <wp:inline distT="0" distB="0" distL="0" distR="0" wp14:anchorId="33D3A66A" wp14:editId="59A40FF7">
          <wp:extent cx="3241675" cy="605790"/>
          <wp:effectExtent l="0" t="0" r="0" b="3810"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16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47374"/>
    <w:multiLevelType w:val="hybridMultilevel"/>
    <w:tmpl w:val="97BEF6DE"/>
    <w:lvl w:ilvl="0" w:tplc="31EC936C">
      <w:start w:val="1"/>
      <w:numFmt w:val="decimal"/>
      <w:lvlText w:val="%1、"/>
      <w:lvlJc w:val="left"/>
      <w:pPr>
        <w:tabs>
          <w:tab w:val="num" w:pos="680"/>
        </w:tabs>
        <w:ind w:left="737" w:hanging="283"/>
      </w:pPr>
    </w:lvl>
    <w:lvl w:ilvl="1" w:tplc="04090019">
      <w:start w:val="1"/>
      <w:numFmt w:val="lowerLetter"/>
      <w:lvlText w:val="%2)"/>
      <w:lvlJc w:val="left"/>
      <w:pPr>
        <w:tabs>
          <w:tab w:val="num" w:pos="1577"/>
        </w:tabs>
        <w:ind w:left="157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97"/>
        </w:tabs>
        <w:ind w:left="199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37"/>
        </w:tabs>
        <w:ind w:left="283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57"/>
        </w:tabs>
        <w:ind w:left="325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97"/>
        </w:tabs>
        <w:ind w:left="409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17"/>
        </w:tabs>
        <w:ind w:left="4517" w:hanging="420"/>
      </w:pPr>
    </w:lvl>
  </w:abstractNum>
  <w:abstractNum w:abstractNumId="1">
    <w:nsid w:val="4DA737AF"/>
    <w:multiLevelType w:val="hybridMultilevel"/>
    <w:tmpl w:val="3ABA6000"/>
    <w:lvl w:ilvl="0" w:tplc="11AEA96E">
      <w:start w:val="1"/>
      <w:numFmt w:val="decimal"/>
      <w:lvlText w:val="%1、"/>
      <w:lvlJc w:val="left"/>
      <w:pPr>
        <w:tabs>
          <w:tab w:val="num" w:pos="680"/>
        </w:tabs>
        <w:ind w:left="567" w:hanging="283"/>
      </w:pPr>
      <w:rPr>
        <w:rFonts w:ascii="Arial" w:hAnsi="Arial" w:cs="Arial" w:hint="default"/>
      </w:rPr>
    </w:lvl>
    <w:lvl w:ilvl="1" w:tplc="64AEC5C4">
      <w:start w:val="1"/>
      <w:numFmt w:val="bullet"/>
      <w:lvlText w:val=""/>
      <w:lvlJc w:val="left"/>
      <w:pPr>
        <w:tabs>
          <w:tab w:val="num" w:pos="1174"/>
        </w:tabs>
        <w:ind w:left="1885" w:hanging="93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87"/>
        </w:tabs>
        <w:ind w:left="178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7"/>
        </w:tabs>
        <w:ind w:left="262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7"/>
        </w:tabs>
        <w:ind w:left="304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7"/>
        </w:tabs>
        <w:ind w:left="388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7"/>
        </w:tabs>
        <w:ind w:left="4307" w:hanging="420"/>
      </w:pPr>
    </w:lvl>
  </w:abstractNum>
  <w:abstractNum w:abstractNumId="2">
    <w:nsid w:val="5D57186B"/>
    <w:multiLevelType w:val="hybridMultilevel"/>
    <w:tmpl w:val="88B898CC"/>
    <w:lvl w:ilvl="0" w:tplc="341C7F42">
      <w:start w:val="1"/>
      <w:numFmt w:val="decimal"/>
      <w:lvlText w:val="%1、"/>
      <w:lvlJc w:val="left"/>
      <w:pPr>
        <w:tabs>
          <w:tab w:val="num" w:pos="1574"/>
        </w:tabs>
        <w:ind w:left="1574" w:hanging="840"/>
      </w:pPr>
      <w:rPr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574"/>
        </w:tabs>
        <w:ind w:left="1574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94"/>
        </w:tabs>
        <w:ind w:left="199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34"/>
        </w:tabs>
        <w:ind w:left="2834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54"/>
        </w:tabs>
        <w:ind w:left="325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94"/>
        </w:tabs>
        <w:ind w:left="4094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14"/>
        </w:tabs>
        <w:ind w:left="451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2A"/>
    <w:rsid w:val="00005981"/>
    <w:rsid w:val="00021A4F"/>
    <w:rsid w:val="000276A9"/>
    <w:rsid w:val="00034860"/>
    <w:rsid w:val="00047C67"/>
    <w:rsid w:val="00072286"/>
    <w:rsid w:val="000723CE"/>
    <w:rsid w:val="000904B4"/>
    <w:rsid w:val="000909AF"/>
    <w:rsid w:val="00091061"/>
    <w:rsid w:val="00095B57"/>
    <w:rsid w:val="000A6FC4"/>
    <w:rsid w:val="000B16FF"/>
    <w:rsid w:val="000B7CC7"/>
    <w:rsid w:val="000C4334"/>
    <w:rsid w:val="000D426C"/>
    <w:rsid w:val="000D641F"/>
    <w:rsid w:val="000D64D7"/>
    <w:rsid w:val="000E1ED8"/>
    <w:rsid w:val="000E2252"/>
    <w:rsid w:val="000F146D"/>
    <w:rsid w:val="00110876"/>
    <w:rsid w:val="00113915"/>
    <w:rsid w:val="0013127E"/>
    <w:rsid w:val="001353AA"/>
    <w:rsid w:val="00136878"/>
    <w:rsid w:val="00175945"/>
    <w:rsid w:val="0018117C"/>
    <w:rsid w:val="00182502"/>
    <w:rsid w:val="001878E0"/>
    <w:rsid w:val="001C13F9"/>
    <w:rsid w:val="001D704F"/>
    <w:rsid w:val="001E1AB5"/>
    <w:rsid w:val="001E3AE2"/>
    <w:rsid w:val="001E4B85"/>
    <w:rsid w:val="00202DE1"/>
    <w:rsid w:val="00202FE6"/>
    <w:rsid w:val="002102A9"/>
    <w:rsid w:val="002179D9"/>
    <w:rsid w:val="00223B27"/>
    <w:rsid w:val="002242C3"/>
    <w:rsid w:val="00224711"/>
    <w:rsid w:val="00224C80"/>
    <w:rsid w:val="00230F20"/>
    <w:rsid w:val="00261C25"/>
    <w:rsid w:val="00266B4A"/>
    <w:rsid w:val="00272556"/>
    <w:rsid w:val="00285909"/>
    <w:rsid w:val="00286EB9"/>
    <w:rsid w:val="00290120"/>
    <w:rsid w:val="002A3137"/>
    <w:rsid w:val="002B1EB9"/>
    <w:rsid w:val="002E70C6"/>
    <w:rsid w:val="00307B23"/>
    <w:rsid w:val="00312914"/>
    <w:rsid w:val="00316FFE"/>
    <w:rsid w:val="00320B8F"/>
    <w:rsid w:val="00332450"/>
    <w:rsid w:val="003446A2"/>
    <w:rsid w:val="00350F7B"/>
    <w:rsid w:val="003627BC"/>
    <w:rsid w:val="00377121"/>
    <w:rsid w:val="00390099"/>
    <w:rsid w:val="003B4B82"/>
    <w:rsid w:val="003C19AE"/>
    <w:rsid w:val="00404010"/>
    <w:rsid w:val="00424470"/>
    <w:rsid w:val="00436921"/>
    <w:rsid w:val="004536DD"/>
    <w:rsid w:val="00485B0A"/>
    <w:rsid w:val="00495FE3"/>
    <w:rsid w:val="004A4D90"/>
    <w:rsid w:val="004D1BB7"/>
    <w:rsid w:val="004E3A30"/>
    <w:rsid w:val="00500964"/>
    <w:rsid w:val="0050110D"/>
    <w:rsid w:val="00514887"/>
    <w:rsid w:val="0051709C"/>
    <w:rsid w:val="005206F8"/>
    <w:rsid w:val="005234FE"/>
    <w:rsid w:val="00524E78"/>
    <w:rsid w:val="00526BE9"/>
    <w:rsid w:val="00526EC2"/>
    <w:rsid w:val="005347F0"/>
    <w:rsid w:val="00540187"/>
    <w:rsid w:val="00540908"/>
    <w:rsid w:val="0054661A"/>
    <w:rsid w:val="00555CB9"/>
    <w:rsid w:val="0056077A"/>
    <w:rsid w:val="00560A2A"/>
    <w:rsid w:val="005713C5"/>
    <w:rsid w:val="0057507D"/>
    <w:rsid w:val="005859AD"/>
    <w:rsid w:val="0059053C"/>
    <w:rsid w:val="005A1255"/>
    <w:rsid w:val="005A7669"/>
    <w:rsid w:val="005B33C5"/>
    <w:rsid w:val="005C21BF"/>
    <w:rsid w:val="005F3C58"/>
    <w:rsid w:val="00605FCA"/>
    <w:rsid w:val="00610B36"/>
    <w:rsid w:val="00616F0B"/>
    <w:rsid w:val="006236DE"/>
    <w:rsid w:val="00623F15"/>
    <w:rsid w:val="0062711B"/>
    <w:rsid w:val="006328D4"/>
    <w:rsid w:val="0065108A"/>
    <w:rsid w:val="00656D0B"/>
    <w:rsid w:val="0067171C"/>
    <w:rsid w:val="00695AC1"/>
    <w:rsid w:val="006A76EF"/>
    <w:rsid w:val="006D27AB"/>
    <w:rsid w:val="006F3BF9"/>
    <w:rsid w:val="00702D4F"/>
    <w:rsid w:val="00712A76"/>
    <w:rsid w:val="0072535B"/>
    <w:rsid w:val="0073019C"/>
    <w:rsid w:val="00757239"/>
    <w:rsid w:val="00763B20"/>
    <w:rsid w:val="00770E5C"/>
    <w:rsid w:val="007756C6"/>
    <w:rsid w:val="007759BA"/>
    <w:rsid w:val="0078578B"/>
    <w:rsid w:val="0078733D"/>
    <w:rsid w:val="007A2069"/>
    <w:rsid w:val="007A4B39"/>
    <w:rsid w:val="007A757B"/>
    <w:rsid w:val="007B7124"/>
    <w:rsid w:val="007D02AF"/>
    <w:rsid w:val="007D1CE4"/>
    <w:rsid w:val="007D5A6C"/>
    <w:rsid w:val="007D7DB3"/>
    <w:rsid w:val="007F6581"/>
    <w:rsid w:val="0080393F"/>
    <w:rsid w:val="00806170"/>
    <w:rsid w:val="008123C8"/>
    <w:rsid w:val="008150BF"/>
    <w:rsid w:val="008226BA"/>
    <w:rsid w:val="00824F87"/>
    <w:rsid w:val="008338C7"/>
    <w:rsid w:val="00841068"/>
    <w:rsid w:val="00855C28"/>
    <w:rsid w:val="008577CD"/>
    <w:rsid w:val="00891547"/>
    <w:rsid w:val="008A3C81"/>
    <w:rsid w:val="008C2D32"/>
    <w:rsid w:val="008D2BCC"/>
    <w:rsid w:val="008E1995"/>
    <w:rsid w:val="008F77FF"/>
    <w:rsid w:val="00904FEC"/>
    <w:rsid w:val="0092168F"/>
    <w:rsid w:val="00925A73"/>
    <w:rsid w:val="009338AC"/>
    <w:rsid w:val="009379B1"/>
    <w:rsid w:val="00947C73"/>
    <w:rsid w:val="009506CC"/>
    <w:rsid w:val="00957137"/>
    <w:rsid w:val="00957820"/>
    <w:rsid w:val="00957BF5"/>
    <w:rsid w:val="00961C71"/>
    <w:rsid w:val="00976C3E"/>
    <w:rsid w:val="009851E3"/>
    <w:rsid w:val="009A6655"/>
    <w:rsid w:val="009B0ECF"/>
    <w:rsid w:val="009C2955"/>
    <w:rsid w:val="009C4C39"/>
    <w:rsid w:val="009C64CC"/>
    <w:rsid w:val="009E7B0E"/>
    <w:rsid w:val="00A05BF4"/>
    <w:rsid w:val="00A0626B"/>
    <w:rsid w:val="00A07095"/>
    <w:rsid w:val="00A11171"/>
    <w:rsid w:val="00A137C9"/>
    <w:rsid w:val="00A46F30"/>
    <w:rsid w:val="00A6232A"/>
    <w:rsid w:val="00A670AE"/>
    <w:rsid w:val="00A75504"/>
    <w:rsid w:val="00AB36C1"/>
    <w:rsid w:val="00AB6177"/>
    <w:rsid w:val="00AC68C3"/>
    <w:rsid w:val="00AD088C"/>
    <w:rsid w:val="00AD46BB"/>
    <w:rsid w:val="00AD49D2"/>
    <w:rsid w:val="00AD4C2F"/>
    <w:rsid w:val="00AD75CD"/>
    <w:rsid w:val="00AE1B3C"/>
    <w:rsid w:val="00AE3B65"/>
    <w:rsid w:val="00AF0CF9"/>
    <w:rsid w:val="00AF4DFC"/>
    <w:rsid w:val="00B02DB0"/>
    <w:rsid w:val="00B040E7"/>
    <w:rsid w:val="00B14008"/>
    <w:rsid w:val="00B26092"/>
    <w:rsid w:val="00B32FD8"/>
    <w:rsid w:val="00B3598F"/>
    <w:rsid w:val="00B42AA9"/>
    <w:rsid w:val="00B45390"/>
    <w:rsid w:val="00B47C5D"/>
    <w:rsid w:val="00B523B1"/>
    <w:rsid w:val="00B552DB"/>
    <w:rsid w:val="00B76489"/>
    <w:rsid w:val="00B94206"/>
    <w:rsid w:val="00B94ACA"/>
    <w:rsid w:val="00BA028A"/>
    <w:rsid w:val="00BB0AB6"/>
    <w:rsid w:val="00BB4730"/>
    <w:rsid w:val="00BB4BED"/>
    <w:rsid w:val="00BC5DA2"/>
    <w:rsid w:val="00BD4659"/>
    <w:rsid w:val="00BF3230"/>
    <w:rsid w:val="00C15315"/>
    <w:rsid w:val="00C56E53"/>
    <w:rsid w:val="00C60580"/>
    <w:rsid w:val="00C63C6E"/>
    <w:rsid w:val="00C67F67"/>
    <w:rsid w:val="00C76820"/>
    <w:rsid w:val="00C8055D"/>
    <w:rsid w:val="00CA60ED"/>
    <w:rsid w:val="00CA7CE7"/>
    <w:rsid w:val="00CB10EE"/>
    <w:rsid w:val="00CF5EEF"/>
    <w:rsid w:val="00CF7FB9"/>
    <w:rsid w:val="00D0606A"/>
    <w:rsid w:val="00D101A1"/>
    <w:rsid w:val="00D12A07"/>
    <w:rsid w:val="00D233BF"/>
    <w:rsid w:val="00D35B5E"/>
    <w:rsid w:val="00D41540"/>
    <w:rsid w:val="00D4267E"/>
    <w:rsid w:val="00D44419"/>
    <w:rsid w:val="00D461FC"/>
    <w:rsid w:val="00D55DA4"/>
    <w:rsid w:val="00D8640B"/>
    <w:rsid w:val="00D90766"/>
    <w:rsid w:val="00DB2863"/>
    <w:rsid w:val="00DC10DA"/>
    <w:rsid w:val="00DC2E94"/>
    <w:rsid w:val="00DC4C2B"/>
    <w:rsid w:val="00DC6876"/>
    <w:rsid w:val="00DC7302"/>
    <w:rsid w:val="00DD4E21"/>
    <w:rsid w:val="00DD6A06"/>
    <w:rsid w:val="00DE1E76"/>
    <w:rsid w:val="00E20DF9"/>
    <w:rsid w:val="00E2391D"/>
    <w:rsid w:val="00E40F07"/>
    <w:rsid w:val="00E45A6E"/>
    <w:rsid w:val="00E45C02"/>
    <w:rsid w:val="00E55DCE"/>
    <w:rsid w:val="00E66EF5"/>
    <w:rsid w:val="00E735F4"/>
    <w:rsid w:val="00EA6B71"/>
    <w:rsid w:val="00EB6A3C"/>
    <w:rsid w:val="00EC0960"/>
    <w:rsid w:val="00ED2026"/>
    <w:rsid w:val="00ED6860"/>
    <w:rsid w:val="00EE0A9F"/>
    <w:rsid w:val="00EE58A5"/>
    <w:rsid w:val="00EF05F6"/>
    <w:rsid w:val="00F05FD9"/>
    <w:rsid w:val="00F11A44"/>
    <w:rsid w:val="00F158E5"/>
    <w:rsid w:val="00F217C7"/>
    <w:rsid w:val="00F21FE0"/>
    <w:rsid w:val="00F32BBE"/>
    <w:rsid w:val="00F669C9"/>
    <w:rsid w:val="00F66DAD"/>
    <w:rsid w:val="00F704CE"/>
    <w:rsid w:val="00F91C88"/>
    <w:rsid w:val="00F953A0"/>
    <w:rsid w:val="00F9707A"/>
    <w:rsid w:val="00FA535C"/>
    <w:rsid w:val="00FB0338"/>
    <w:rsid w:val="00FD31F1"/>
    <w:rsid w:val="00FD3A30"/>
    <w:rsid w:val="00FD7699"/>
    <w:rsid w:val="00FE0683"/>
    <w:rsid w:val="00FE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B45F0E-1B7F-4110-80FA-94645AB3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60A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0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60A2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33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33C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272556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07095"/>
    <w:rPr>
      <w:color w:val="0563C1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25A7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25A73"/>
    <w:rPr>
      <w:kern w:val="2"/>
      <w:sz w:val="21"/>
      <w:szCs w:val="22"/>
    </w:rPr>
  </w:style>
  <w:style w:type="paragraph" w:styleId="a9">
    <w:name w:val="Plain Text"/>
    <w:aliases w:val="普通文字 Char,普通文字1,普通文字2,普通文字3,普通文字4,普通文字5,普通文字6,普通文字11,普通文字21,普通文字31,普通文字41,普通文字7,正 文 1,Texte,纯文本 Char1 Char Char,纯文本 Char Char Char Char,纯文本 Char Char1,纯文本 Char1 Char,纯文本 Char Char Char,纯文本 Char Char,小,s4,正文（首行缩进两字） Char,普通文字,普通文字 Char + 居中,特点,文字缩进"/>
    <w:basedOn w:val="a"/>
    <w:link w:val="Char10"/>
    <w:rsid w:val="00B94ACA"/>
    <w:rPr>
      <w:rFonts w:ascii="宋体" w:hAnsi="Courier New"/>
      <w:szCs w:val="20"/>
    </w:rPr>
  </w:style>
  <w:style w:type="character" w:customStyle="1" w:styleId="Char3">
    <w:name w:val="纯文本 Char"/>
    <w:basedOn w:val="a0"/>
    <w:uiPriority w:val="99"/>
    <w:semiHidden/>
    <w:rsid w:val="00B94ACA"/>
    <w:rPr>
      <w:rFonts w:ascii="宋体" w:hAnsi="Courier New" w:cs="Courier New"/>
      <w:kern w:val="2"/>
      <w:sz w:val="21"/>
      <w:szCs w:val="21"/>
    </w:rPr>
  </w:style>
  <w:style w:type="paragraph" w:customStyle="1" w:styleId="xl31">
    <w:name w:val="xl31"/>
    <w:basedOn w:val="a"/>
    <w:rsid w:val="00B94A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character" w:customStyle="1" w:styleId="Char10">
    <w:name w:val="纯文本 Char1"/>
    <w:aliases w:val="普通文字 Char Char,普通文字1 Char,普通文字2 Char,普通文字3 Char,普通文字4 Char,普通文字5 Char,普通文字6 Char,普通文字11 Char,普通文字21 Char,普通文字31 Char,普通文字41 Char,普通文字7 Char,正 文 1 Char,Texte Char,纯文本 Char1 Char Char Char,纯文本 Char Char Char Char Char,纯文本 Char Char1 Char,小 Char"/>
    <w:basedOn w:val="a0"/>
    <w:link w:val="a9"/>
    <w:rsid w:val="00B94ACA"/>
    <w:rPr>
      <w:rFonts w:ascii="宋体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wenlai dong</dc:creator>
  <cp:keywords/>
  <dc:description/>
  <cp:lastModifiedBy>TL3050</cp:lastModifiedBy>
  <cp:revision>2</cp:revision>
  <cp:lastPrinted>2018-11-29T08:25:00Z</cp:lastPrinted>
  <dcterms:created xsi:type="dcterms:W3CDTF">2018-11-29T08:40:00Z</dcterms:created>
  <dcterms:modified xsi:type="dcterms:W3CDTF">2018-11-29T08:40:00Z</dcterms:modified>
</cp:coreProperties>
</file>